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A5A" w:rsidRPr="00534A5A" w:rsidRDefault="00534A5A" w:rsidP="00534A5A">
      <w:pPr>
        <w:jc w:val="right"/>
        <w:rPr>
          <w:b/>
          <w:bCs/>
          <w:i/>
        </w:rPr>
      </w:pPr>
      <w:bookmarkStart w:id="0" w:name="_GoBack"/>
      <w:r w:rsidRPr="00534A5A">
        <w:rPr>
          <w:b/>
          <w:bCs/>
          <w:i/>
        </w:rPr>
        <w:t>Annex 1</w:t>
      </w:r>
    </w:p>
    <w:p w:rsidR="00534A5A" w:rsidRDefault="00534A5A" w:rsidP="00012A92">
      <w:pPr>
        <w:rPr>
          <w:bCs/>
          <w:i/>
        </w:rPr>
      </w:pPr>
    </w:p>
    <w:p w:rsidR="00472330" w:rsidRPr="007B357B" w:rsidRDefault="00472330" w:rsidP="00012A92">
      <w:pPr>
        <w:rPr>
          <w:b/>
          <w:bCs/>
          <w:sz w:val="24"/>
        </w:rPr>
      </w:pPr>
      <w:r w:rsidRPr="007B357B">
        <w:rPr>
          <w:b/>
          <w:bCs/>
          <w:sz w:val="24"/>
        </w:rPr>
        <w:t xml:space="preserve">Pro-Forma Covering Letter for PCCs returning FATCA forms to banks </w:t>
      </w:r>
      <w:proofErr w:type="spellStart"/>
      <w:r w:rsidRPr="007B357B">
        <w:rPr>
          <w:b/>
          <w:bCs/>
          <w:sz w:val="24"/>
        </w:rPr>
        <w:t>etc</w:t>
      </w:r>
      <w:proofErr w:type="spellEnd"/>
    </w:p>
    <w:p w:rsidR="007B357B" w:rsidRDefault="007B357B" w:rsidP="00012A92">
      <w:pPr>
        <w:rPr>
          <w:bCs/>
          <w:i/>
        </w:rPr>
      </w:pPr>
    </w:p>
    <w:p w:rsidR="00205271" w:rsidRPr="007B357B" w:rsidRDefault="00205271" w:rsidP="00012A92">
      <w:pPr>
        <w:rPr>
          <w:bCs/>
          <w:i/>
          <w:color w:val="FF0000"/>
        </w:rPr>
      </w:pPr>
      <w:r w:rsidRPr="007B357B">
        <w:rPr>
          <w:bCs/>
          <w:i/>
          <w:color w:val="FF0000"/>
        </w:rPr>
        <w:t xml:space="preserve">[Text in </w:t>
      </w:r>
      <w:r w:rsidR="00A03406" w:rsidRPr="007B357B">
        <w:rPr>
          <w:bCs/>
          <w:i/>
          <w:color w:val="FF0000"/>
        </w:rPr>
        <w:t xml:space="preserve">red or highlighted in yellow </w:t>
      </w:r>
      <w:r w:rsidRPr="007B357B">
        <w:rPr>
          <w:bCs/>
          <w:i/>
          <w:color w:val="FF0000"/>
        </w:rPr>
        <w:t>are instructions on how to complete this letter and should be removed before the final letter is sent to the bank]</w:t>
      </w:r>
    </w:p>
    <w:p w:rsidR="00205271" w:rsidRDefault="00205271" w:rsidP="00012A92">
      <w:pPr>
        <w:rPr>
          <w:bCs/>
        </w:rPr>
      </w:pPr>
    </w:p>
    <w:p w:rsidR="00205271" w:rsidRDefault="00205271" w:rsidP="00012A92">
      <w:pPr>
        <w:rPr>
          <w:bCs/>
        </w:rPr>
      </w:pPr>
      <w:r>
        <w:rPr>
          <w:bCs/>
        </w:rPr>
        <w:t>Dear Sir Madam,</w:t>
      </w:r>
    </w:p>
    <w:p w:rsidR="00205271" w:rsidRDefault="00205271" w:rsidP="00012A92">
      <w:pPr>
        <w:rPr>
          <w:bCs/>
        </w:rPr>
      </w:pPr>
    </w:p>
    <w:p w:rsidR="00205271" w:rsidRPr="00205271" w:rsidRDefault="00205271" w:rsidP="00012A92">
      <w:pPr>
        <w:rPr>
          <w:b/>
          <w:bCs/>
        </w:rPr>
      </w:pPr>
      <w:r w:rsidRPr="00205271">
        <w:rPr>
          <w:b/>
          <w:bCs/>
        </w:rPr>
        <w:t xml:space="preserve">PCC of </w:t>
      </w:r>
      <w:r w:rsidRPr="00A03406">
        <w:rPr>
          <w:b/>
          <w:bCs/>
          <w:highlight w:val="yellow"/>
        </w:rPr>
        <w:t>St, XXXXXXXX</w:t>
      </w:r>
      <w:r w:rsidR="00A03406">
        <w:rPr>
          <w:b/>
          <w:bCs/>
        </w:rPr>
        <w:tab/>
      </w:r>
      <w:r w:rsidR="00A03406">
        <w:rPr>
          <w:b/>
          <w:bCs/>
        </w:rPr>
        <w:tab/>
        <w:t xml:space="preserve">Bank Account No:  </w:t>
      </w:r>
      <w:r w:rsidR="00A03406" w:rsidRPr="00A03406">
        <w:rPr>
          <w:b/>
          <w:bCs/>
          <w:highlight w:val="yellow"/>
        </w:rPr>
        <w:t>XXXXXXX</w:t>
      </w:r>
      <w:r w:rsidR="00A03406">
        <w:rPr>
          <w:b/>
          <w:bCs/>
        </w:rPr>
        <w:t xml:space="preserve">  </w:t>
      </w:r>
      <w:r w:rsidR="00A03406">
        <w:rPr>
          <w:b/>
          <w:bCs/>
        </w:rPr>
        <w:tab/>
        <w:t xml:space="preserve">Sort Code </w:t>
      </w:r>
      <w:r w:rsidR="00A03406" w:rsidRPr="00A03406">
        <w:rPr>
          <w:b/>
          <w:bCs/>
          <w:highlight w:val="yellow"/>
        </w:rPr>
        <w:t>XX-XX-XX</w:t>
      </w:r>
      <w:r w:rsidR="00A03406">
        <w:rPr>
          <w:b/>
          <w:bCs/>
        </w:rPr>
        <w:t xml:space="preserve">        </w:t>
      </w:r>
    </w:p>
    <w:p w:rsidR="00205271" w:rsidRPr="00205271" w:rsidRDefault="00205271" w:rsidP="00012A92">
      <w:pPr>
        <w:rPr>
          <w:b/>
          <w:bCs/>
        </w:rPr>
      </w:pPr>
      <w:r w:rsidRPr="00205271">
        <w:rPr>
          <w:b/>
          <w:bCs/>
        </w:rPr>
        <w:t>Forms for Self-Certification under FATCA</w:t>
      </w:r>
    </w:p>
    <w:p w:rsidR="00472330" w:rsidRDefault="00472330" w:rsidP="00012A92">
      <w:pPr>
        <w:rPr>
          <w:bCs/>
        </w:rPr>
      </w:pPr>
    </w:p>
    <w:p w:rsidR="00012A92" w:rsidRDefault="00012A92" w:rsidP="00012A92">
      <w:pPr>
        <w:rPr>
          <w:bCs/>
        </w:rPr>
      </w:pPr>
      <w:r>
        <w:rPr>
          <w:bCs/>
        </w:rPr>
        <w:t>We have completed the various FATCA forms you sent us to the best of our knowledge and understanding of the relevant regulations under both the US/UK I</w:t>
      </w:r>
      <w:r w:rsidR="00A03406">
        <w:rPr>
          <w:bCs/>
        </w:rPr>
        <w:t>nter-</w:t>
      </w:r>
      <w:r>
        <w:rPr>
          <w:bCs/>
        </w:rPr>
        <w:t>G</w:t>
      </w:r>
      <w:r w:rsidR="00A03406">
        <w:rPr>
          <w:bCs/>
        </w:rPr>
        <w:t xml:space="preserve">overnmental </w:t>
      </w:r>
      <w:r>
        <w:rPr>
          <w:bCs/>
        </w:rPr>
        <w:t>A</w:t>
      </w:r>
      <w:r w:rsidR="00A03406">
        <w:rPr>
          <w:bCs/>
        </w:rPr>
        <w:t>greement (IGA)</w:t>
      </w:r>
      <w:r>
        <w:rPr>
          <w:bCs/>
        </w:rPr>
        <w:t xml:space="preserve"> and the IGAs that exist between the UK and its Crown Dependencies and Overseas Territories but for clarity I have detailed below the relevant information relating to the PCC to ensure that </w:t>
      </w:r>
      <w:r w:rsidR="00A03406">
        <w:rPr>
          <w:bCs/>
        </w:rPr>
        <w:t>you</w:t>
      </w:r>
      <w:r>
        <w:rPr>
          <w:bCs/>
        </w:rPr>
        <w:t xml:space="preserve"> can satisfy </w:t>
      </w:r>
      <w:r w:rsidR="00A03406">
        <w:rPr>
          <w:bCs/>
        </w:rPr>
        <w:t>your</w:t>
      </w:r>
      <w:r>
        <w:rPr>
          <w:bCs/>
        </w:rPr>
        <w:t>self of the correct reporting status for both the US/UK and UK/CDOT FA</w:t>
      </w:r>
      <w:r w:rsidR="00A03406">
        <w:rPr>
          <w:bCs/>
        </w:rPr>
        <w:t>CTA IGAs</w:t>
      </w:r>
      <w:r w:rsidR="00A75284">
        <w:rPr>
          <w:bCs/>
        </w:rPr>
        <w:t>.</w:t>
      </w:r>
    </w:p>
    <w:p w:rsidR="00A75284" w:rsidRDefault="00A75284" w:rsidP="00012A92">
      <w:pPr>
        <w:rPr>
          <w:bCs/>
        </w:rPr>
      </w:pPr>
    </w:p>
    <w:p w:rsidR="00415141" w:rsidRDefault="00A75284" w:rsidP="00012A92">
      <w:pPr>
        <w:rPr>
          <w:bCs/>
        </w:rPr>
      </w:pPr>
      <w:r>
        <w:rPr>
          <w:bCs/>
        </w:rPr>
        <w:t>PCCs (Parochial Church Councils) are statutory charitable corporations which are governed under</w:t>
      </w:r>
      <w:r w:rsidR="00415141">
        <w:rPr>
          <w:bCs/>
        </w:rPr>
        <w:t xml:space="preserve"> two pieces of Church of England</w:t>
      </w:r>
      <w:r w:rsidR="00B178A7">
        <w:rPr>
          <w:bCs/>
        </w:rPr>
        <w:t xml:space="preserve"> legislation, called</w:t>
      </w:r>
      <w:r w:rsidR="00415141">
        <w:rPr>
          <w:bCs/>
        </w:rPr>
        <w:t xml:space="preserve"> Measures (</w:t>
      </w:r>
      <w:r w:rsidR="00B178A7">
        <w:rPr>
          <w:bCs/>
        </w:rPr>
        <w:t>these Measure</w:t>
      </w:r>
      <w:r w:rsidR="00415141">
        <w:rPr>
          <w:bCs/>
        </w:rPr>
        <w:t xml:space="preserve"> have the same status as UK Acts of Parliament). These are:</w:t>
      </w:r>
    </w:p>
    <w:p w:rsidR="00B178A7" w:rsidRDefault="00B178A7" w:rsidP="00012A92">
      <w:pPr>
        <w:rPr>
          <w:bCs/>
        </w:rPr>
      </w:pPr>
    </w:p>
    <w:p w:rsidR="00415141" w:rsidRDefault="00415141" w:rsidP="00415141">
      <w:pPr>
        <w:pStyle w:val="ListParagraph"/>
        <w:numPr>
          <w:ilvl w:val="0"/>
          <w:numId w:val="3"/>
        </w:numPr>
        <w:rPr>
          <w:bCs/>
        </w:rPr>
      </w:pPr>
      <w:r w:rsidRPr="00415141">
        <w:rPr>
          <w:bCs/>
        </w:rPr>
        <w:t>The Parochial Church Councils Measure (Powers) Measure 1956 (as amended)</w:t>
      </w:r>
      <w:r>
        <w:rPr>
          <w:bCs/>
        </w:rPr>
        <w:t>; and</w:t>
      </w:r>
    </w:p>
    <w:p w:rsidR="00415141" w:rsidRDefault="00415141" w:rsidP="00415141">
      <w:pPr>
        <w:pStyle w:val="ListParagraph"/>
        <w:numPr>
          <w:ilvl w:val="0"/>
          <w:numId w:val="3"/>
        </w:numPr>
        <w:rPr>
          <w:bCs/>
        </w:rPr>
      </w:pPr>
      <w:r>
        <w:rPr>
          <w:bCs/>
        </w:rPr>
        <w:t>The Church Representation Rules (contained in Schedule 3 to the Synodical Government Measure 1969 (as ame</w:t>
      </w:r>
      <w:r w:rsidR="00A770DA">
        <w:rPr>
          <w:bCs/>
        </w:rPr>
        <w:t>n</w:t>
      </w:r>
      <w:r>
        <w:rPr>
          <w:bCs/>
        </w:rPr>
        <w:t>ded)).</w:t>
      </w:r>
    </w:p>
    <w:p w:rsidR="00415141" w:rsidRPr="00415141" w:rsidRDefault="00415141" w:rsidP="00415141">
      <w:pPr>
        <w:rPr>
          <w:bCs/>
        </w:rPr>
      </w:pPr>
    </w:p>
    <w:p w:rsidR="00A75284" w:rsidRDefault="00A75284" w:rsidP="00012A92">
      <w:pPr>
        <w:rPr>
          <w:bCs/>
        </w:rPr>
      </w:pPr>
      <w:r>
        <w:rPr>
          <w:bCs/>
        </w:rPr>
        <w:t>There are no persons whether individual, corporate or otherwise that have any beneficial ownership in them. All the assets administered by them are held as corporate property and not on behalf of third parties. PCCs are not deposit taking institutions nor custodi</w:t>
      </w:r>
      <w:r w:rsidR="00A03406">
        <w:rPr>
          <w:bCs/>
        </w:rPr>
        <w:t>al institutions. They</w:t>
      </w:r>
      <w:r>
        <w:rPr>
          <w:bCs/>
        </w:rPr>
        <w:t xml:space="preserve"> invest their own funds but </w:t>
      </w:r>
      <w:r w:rsidR="004A5856">
        <w:rPr>
          <w:bCs/>
        </w:rPr>
        <w:t xml:space="preserve">do </w:t>
      </w:r>
      <w:r>
        <w:rPr>
          <w:bCs/>
        </w:rPr>
        <w:t xml:space="preserve">not </w:t>
      </w:r>
      <w:r w:rsidR="004A5856">
        <w:rPr>
          <w:bCs/>
        </w:rPr>
        <w:t xml:space="preserve">invest </w:t>
      </w:r>
      <w:r>
        <w:rPr>
          <w:bCs/>
        </w:rPr>
        <w:t>funds on behalf of third parties</w:t>
      </w:r>
      <w:r w:rsidR="00E15861">
        <w:rPr>
          <w:bCs/>
        </w:rPr>
        <w:t>.</w:t>
      </w:r>
    </w:p>
    <w:p w:rsidR="00E15861" w:rsidRDefault="00E15861" w:rsidP="00012A92">
      <w:pPr>
        <w:rPr>
          <w:bCs/>
        </w:rPr>
      </w:pPr>
    </w:p>
    <w:p w:rsidR="00B56A4B" w:rsidRPr="00A03406" w:rsidRDefault="00B56A4B" w:rsidP="00012A92">
      <w:pPr>
        <w:rPr>
          <w:bCs/>
          <w:i/>
          <w:color w:val="FF0000"/>
        </w:rPr>
      </w:pPr>
      <w:r w:rsidRPr="00A03406">
        <w:rPr>
          <w:bCs/>
          <w:i/>
          <w:color w:val="FF0000"/>
        </w:rPr>
        <w:t>[</w:t>
      </w:r>
      <w:r w:rsidR="00A03406" w:rsidRPr="00A03406">
        <w:rPr>
          <w:bCs/>
          <w:i/>
          <w:color w:val="FF0000"/>
        </w:rPr>
        <w:t>This</w:t>
      </w:r>
      <w:r w:rsidRPr="00A03406">
        <w:rPr>
          <w:bCs/>
          <w:i/>
          <w:color w:val="FF0000"/>
        </w:rPr>
        <w:t xml:space="preserve"> paragraph should be used by PCCs that are not registered with the Charity Commission]</w:t>
      </w:r>
    </w:p>
    <w:p w:rsidR="00B56A4B" w:rsidRDefault="00E15861" w:rsidP="00012A92">
      <w:pPr>
        <w:rPr>
          <w:bCs/>
        </w:rPr>
      </w:pPr>
      <w:r>
        <w:rPr>
          <w:bCs/>
        </w:rPr>
        <w:t>PCCs are charities but are ‘</w:t>
      </w:r>
      <w:proofErr w:type="gramStart"/>
      <w:r>
        <w:rPr>
          <w:bCs/>
        </w:rPr>
        <w:t>excepted</w:t>
      </w:r>
      <w:proofErr w:type="gramEnd"/>
      <w:r>
        <w:rPr>
          <w:bCs/>
        </w:rPr>
        <w:t>’ from charity registration w</w:t>
      </w:r>
      <w:r w:rsidR="00D26C9F">
        <w:rPr>
          <w:bCs/>
        </w:rPr>
        <w:t>ith the Charity Commission of En</w:t>
      </w:r>
      <w:r>
        <w:rPr>
          <w:bCs/>
        </w:rPr>
        <w:t>gland and Wales</w:t>
      </w:r>
      <w:r w:rsidR="00D26C9F">
        <w:rPr>
          <w:bCs/>
        </w:rPr>
        <w:t xml:space="preserve"> if their income is £100,000</w:t>
      </w:r>
      <w:r w:rsidR="004A5856">
        <w:rPr>
          <w:bCs/>
        </w:rPr>
        <w:t xml:space="preserve"> p.a.</w:t>
      </w:r>
      <w:r w:rsidR="00D26C9F">
        <w:rPr>
          <w:bCs/>
        </w:rPr>
        <w:t xml:space="preserve"> or less, but they are still subject to that bodies’ regulation (see the Charity Commission’s guidance titled ‘Excepted Charities’). As a consequence many PCCs are not registered with the Charity Commission and therefore do not have a charity registration number.</w:t>
      </w:r>
    </w:p>
    <w:p w:rsidR="00B56A4B" w:rsidRDefault="00B56A4B" w:rsidP="00012A92">
      <w:pPr>
        <w:rPr>
          <w:bCs/>
        </w:rPr>
      </w:pPr>
    </w:p>
    <w:p w:rsidR="00B56A4B" w:rsidRPr="00A03406" w:rsidRDefault="00B56A4B" w:rsidP="00012A92">
      <w:pPr>
        <w:rPr>
          <w:bCs/>
          <w:i/>
          <w:color w:val="FF0000"/>
        </w:rPr>
      </w:pPr>
      <w:r w:rsidRPr="00A03406">
        <w:rPr>
          <w:bCs/>
          <w:i/>
          <w:color w:val="FF0000"/>
        </w:rPr>
        <w:t>[Th</w:t>
      </w:r>
      <w:r w:rsidR="00A03406">
        <w:rPr>
          <w:bCs/>
          <w:i/>
          <w:color w:val="FF0000"/>
        </w:rPr>
        <w:t>is</w:t>
      </w:r>
      <w:r w:rsidRPr="00A03406">
        <w:rPr>
          <w:bCs/>
          <w:i/>
          <w:color w:val="FF0000"/>
        </w:rPr>
        <w:t xml:space="preserve"> paragraph should be used by PCCs that are registered with the Charity Commission]</w:t>
      </w:r>
    </w:p>
    <w:p w:rsidR="00E15861" w:rsidRDefault="00B56A4B" w:rsidP="00012A92">
      <w:pPr>
        <w:rPr>
          <w:bCs/>
        </w:rPr>
      </w:pPr>
      <w:r>
        <w:rPr>
          <w:bCs/>
        </w:rPr>
        <w:t>PCCs are charities and we are</w:t>
      </w:r>
      <w:r w:rsidR="00D26C9F">
        <w:rPr>
          <w:bCs/>
        </w:rPr>
        <w:t xml:space="preserve"> registered </w:t>
      </w:r>
      <w:r>
        <w:rPr>
          <w:bCs/>
        </w:rPr>
        <w:t xml:space="preserve">with the Charity Commission for England and Wales </w:t>
      </w:r>
      <w:r w:rsidR="00D26C9F">
        <w:rPr>
          <w:bCs/>
        </w:rPr>
        <w:t>and our registration number is given below.</w:t>
      </w:r>
    </w:p>
    <w:p w:rsidR="00B56A4B" w:rsidRDefault="00B56A4B" w:rsidP="00012A92">
      <w:pPr>
        <w:rPr>
          <w:bCs/>
        </w:rPr>
      </w:pPr>
    </w:p>
    <w:p w:rsidR="00FE20F5" w:rsidRPr="00A03406" w:rsidRDefault="00FE20F5" w:rsidP="00012A92">
      <w:pPr>
        <w:rPr>
          <w:bCs/>
          <w:color w:val="FF0000"/>
        </w:rPr>
      </w:pPr>
      <w:r w:rsidRPr="00A03406">
        <w:rPr>
          <w:bCs/>
          <w:i/>
          <w:color w:val="FF0000"/>
        </w:rPr>
        <w:t>[Th</w:t>
      </w:r>
      <w:r w:rsidR="00A03406" w:rsidRPr="00A03406">
        <w:rPr>
          <w:bCs/>
          <w:i/>
          <w:color w:val="FF0000"/>
        </w:rPr>
        <w:t>is</w:t>
      </w:r>
      <w:r w:rsidRPr="00A03406">
        <w:rPr>
          <w:bCs/>
          <w:i/>
          <w:color w:val="FF0000"/>
        </w:rPr>
        <w:t xml:space="preserve"> paragraph should be used by </w:t>
      </w:r>
      <w:r w:rsidR="00A03406" w:rsidRPr="00A03406">
        <w:rPr>
          <w:bCs/>
          <w:i/>
          <w:color w:val="FF0000"/>
        </w:rPr>
        <w:t xml:space="preserve">all </w:t>
      </w:r>
      <w:r w:rsidRPr="00A03406">
        <w:rPr>
          <w:bCs/>
          <w:i/>
          <w:color w:val="FF0000"/>
        </w:rPr>
        <w:t>PCCs</w:t>
      </w:r>
      <w:r w:rsidR="00A770DA" w:rsidRPr="00A03406">
        <w:rPr>
          <w:bCs/>
          <w:i/>
          <w:color w:val="FF0000"/>
        </w:rPr>
        <w:t xml:space="preserve"> that</w:t>
      </w:r>
      <w:r w:rsidRPr="00A03406">
        <w:rPr>
          <w:bCs/>
          <w:i/>
          <w:color w:val="FF0000"/>
        </w:rPr>
        <w:t xml:space="preserve"> are registered with HMRC and have </w:t>
      </w:r>
      <w:r w:rsidR="00A03406" w:rsidRPr="00A03406">
        <w:rPr>
          <w:bCs/>
          <w:i/>
          <w:color w:val="FF0000"/>
        </w:rPr>
        <w:t>an</w:t>
      </w:r>
      <w:r w:rsidRPr="00A03406">
        <w:rPr>
          <w:bCs/>
          <w:i/>
          <w:color w:val="FF0000"/>
        </w:rPr>
        <w:t xml:space="preserve"> HMRC Charity Registration Number]</w:t>
      </w:r>
    </w:p>
    <w:p w:rsidR="00B56A4B" w:rsidRDefault="00B56A4B" w:rsidP="00012A92">
      <w:pPr>
        <w:rPr>
          <w:bCs/>
        </w:rPr>
      </w:pPr>
      <w:r>
        <w:rPr>
          <w:bCs/>
        </w:rPr>
        <w:t>The PCC of St. XXXXXXXX is also separately registered with HMRC for charitable tax purposes and our HMRC Charity Reference Number is also detai</w:t>
      </w:r>
      <w:r w:rsidR="00E51E3D">
        <w:rPr>
          <w:bCs/>
        </w:rPr>
        <w:t>led below.</w:t>
      </w:r>
    </w:p>
    <w:p w:rsidR="00E51E3D" w:rsidRDefault="00E51E3D" w:rsidP="00012A92">
      <w:pPr>
        <w:rPr>
          <w:bCs/>
        </w:rPr>
      </w:pPr>
    </w:p>
    <w:p w:rsidR="00E51E3D" w:rsidRPr="00A03406" w:rsidRDefault="00E51E3D" w:rsidP="00E51E3D">
      <w:pPr>
        <w:rPr>
          <w:bCs/>
          <w:color w:val="FF0000"/>
        </w:rPr>
      </w:pPr>
      <w:r w:rsidRPr="00A03406">
        <w:rPr>
          <w:bCs/>
          <w:i/>
          <w:color w:val="FF0000"/>
        </w:rPr>
        <w:t>[Th</w:t>
      </w:r>
      <w:r w:rsidR="00A03406" w:rsidRPr="00A03406">
        <w:rPr>
          <w:bCs/>
          <w:i/>
          <w:color w:val="FF0000"/>
        </w:rPr>
        <w:t>is</w:t>
      </w:r>
      <w:r w:rsidRPr="00A03406">
        <w:rPr>
          <w:bCs/>
          <w:i/>
          <w:color w:val="FF0000"/>
        </w:rPr>
        <w:t xml:space="preserve"> paragraph should be used by PCCs that are not separately registered with HMRC and instead make use of </w:t>
      </w:r>
      <w:r w:rsidR="00A03406" w:rsidRPr="00A03406">
        <w:rPr>
          <w:bCs/>
          <w:i/>
          <w:color w:val="FF0000"/>
        </w:rPr>
        <w:t>a Diocesan Gift Aid scheme whereby</w:t>
      </w:r>
      <w:r w:rsidRPr="00A03406">
        <w:rPr>
          <w:bCs/>
          <w:i/>
          <w:color w:val="FF0000"/>
        </w:rPr>
        <w:t xml:space="preserve"> the diocese to make Gift Aid claims on its behalf]</w:t>
      </w:r>
    </w:p>
    <w:p w:rsidR="00E51E3D" w:rsidRPr="00A03406" w:rsidRDefault="00A03406" w:rsidP="00E51E3D">
      <w:pPr>
        <w:rPr>
          <w:bCs/>
          <w:color w:val="FF0000"/>
        </w:rPr>
      </w:pPr>
      <w:r>
        <w:rPr>
          <w:bCs/>
        </w:rPr>
        <w:t>The PCC,</w:t>
      </w:r>
      <w:r w:rsidR="00E51E3D">
        <w:rPr>
          <w:bCs/>
        </w:rPr>
        <w:t xml:space="preserve"> which is within the diocese of </w:t>
      </w:r>
      <w:r w:rsidR="00E51E3D" w:rsidRPr="00A03406">
        <w:rPr>
          <w:bCs/>
          <w:highlight w:val="yellow"/>
        </w:rPr>
        <w:t>[</w:t>
      </w:r>
      <w:r w:rsidR="00E51E3D" w:rsidRPr="00A03406">
        <w:rPr>
          <w:bCs/>
          <w:i/>
          <w:highlight w:val="yellow"/>
        </w:rPr>
        <w:t>enter name of diocese</w:t>
      </w:r>
      <w:r w:rsidR="00E51E3D" w:rsidRPr="00A03406">
        <w:rPr>
          <w:bCs/>
          <w:highlight w:val="yellow"/>
        </w:rPr>
        <w:t>]</w:t>
      </w:r>
      <w:r w:rsidR="00E51E3D">
        <w:rPr>
          <w:bCs/>
        </w:rPr>
        <w:t>, is recognised by HMRC for charitable tax purposes but does not have a separate HMRC Charity Reference Number</w:t>
      </w:r>
      <w:r w:rsidR="00F46970">
        <w:rPr>
          <w:bCs/>
        </w:rPr>
        <w:t xml:space="preserve">. This is </w:t>
      </w:r>
      <w:r w:rsidR="00F46970">
        <w:rPr>
          <w:bCs/>
        </w:rPr>
        <w:lastRenderedPageBreak/>
        <w:t>because it make use of</w:t>
      </w:r>
      <w:r w:rsidR="00E51E3D">
        <w:rPr>
          <w:bCs/>
        </w:rPr>
        <w:t xml:space="preserve"> use of arrangements in place between the </w:t>
      </w:r>
      <w:r w:rsidR="00F46970">
        <w:rPr>
          <w:bCs/>
        </w:rPr>
        <w:t>d</w:t>
      </w:r>
      <w:r w:rsidR="00E51E3D">
        <w:rPr>
          <w:bCs/>
        </w:rPr>
        <w:t>iocese and HMRC</w:t>
      </w:r>
      <w:r w:rsidR="00CD30CE">
        <w:rPr>
          <w:bCs/>
        </w:rPr>
        <w:t xml:space="preserve"> under which </w:t>
      </w:r>
      <w:r w:rsidR="00F46970">
        <w:rPr>
          <w:bCs/>
        </w:rPr>
        <w:t>it</w:t>
      </w:r>
      <w:r w:rsidR="00CD30CE">
        <w:rPr>
          <w:bCs/>
        </w:rPr>
        <w:t xml:space="preserve"> </w:t>
      </w:r>
      <w:r w:rsidR="00F46970">
        <w:rPr>
          <w:bCs/>
        </w:rPr>
        <w:t>registered as a charity for tax purposes under the umbrella of a global</w:t>
      </w:r>
      <w:r w:rsidR="00CD30CE">
        <w:rPr>
          <w:bCs/>
        </w:rPr>
        <w:t xml:space="preserve"> HMRC Charity Reference Number</w:t>
      </w:r>
      <w:r w:rsidR="008145F6">
        <w:rPr>
          <w:bCs/>
        </w:rPr>
        <w:t xml:space="preserve"> issued to the diocese</w:t>
      </w:r>
      <w:r w:rsidR="00CD30CE">
        <w:rPr>
          <w:bCs/>
        </w:rPr>
        <w:t xml:space="preserve"> </w:t>
      </w:r>
      <w:r w:rsidR="00CD30CE" w:rsidRPr="00A03406">
        <w:rPr>
          <w:bCs/>
          <w:color w:val="FF0000"/>
        </w:rPr>
        <w:t>[</w:t>
      </w:r>
      <w:r w:rsidR="00CD30CE" w:rsidRPr="00A03406">
        <w:rPr>
          <w:bCs/>
          <w:i/>
          <w:color w:val="FF0000"/>
        </w:rPr>
        <w:t>if you know that number you should quote it below at point 1.a.iv</w:t>
      </w:r>
      <w:r w:rsidR="00F46970" w:rsidRPr="00A03406">
        <w:rPr>
          <w:bCs/>
          <w:i/>
          <w:color w:val="FF0000"/>
        </w:rPr>
        <w:t xml:space="preserve"> or </w:t>
      </w:r>
      <w:r w:rsidR="008145F6" w:rsidRPr="00A03406">
        <w:rPr>
          <w:bCs/>
          <w:i/>
          <w:color w:val="FF0000"/>
        </w:rPr>
        <w:t xml:space="preserve">alternatively </w:t>
      </w:r>
      <w:r w:rsidR="00F46970" w:rsidRPr="00A03406">
        <w:rPr>
          <w:bCs/>
          <w:i/>
          <w:color w:val="FF0000"/>
        </w:rPr>
        <w:t>you can contact the Diocesan Gift Aid Administrator</w:t>
      </w:r>
      <w:r w:rsidR="008145F6" w:rsidRPr="00A03406">
        <w:rPr>
          <w:bCs/>
          <w:i/>
          <w:color w:val="FF0000"/>
        </w:rPr>
        <w:t xml:space="preserve"> to ask them for it</w:t>
      </w:r>
      <w:r w:rsidR="00F46970" w:rsidRPr="00A03406">
        <w:rPr>
          <w:bCs/>
          <w:i/>
          <w:color w:val="FF0000"/>
        </w:rPr>
        <w:t>.</w:t>
      </w:r>
      <w:r w:rsidR="00CD30CE" w:rsidRPr="00A03406">
        <w:rPr>
          <w:bCs/>
          <w:i/>
          <w:color w:val="FF0000"/>
        </w:rPr>
        <w:t>]</w:t>
      </w:r>
    </w:p>
    <w:p w:rsidR="00012A92" w:rsidRDefault="00012A92" w:rsidP="00012A92">
      <w:pPr>
        <w:rPr>
          <w:b/>
          <w:bCs/>
          <w:u w:val="single"/>
        </w:rPr>
      </w:pPr>
    </w:p>
    <w:p w:rsidR="00012A92" w:rsidRDefault="00012A92" w:rsidP="00012A92">
      <w:pPr>
        <w:rPr>
          <w:b/>
          <w:bCs/>
          <w:u w:val="single"/>
        </w:rPr>
      </w:pPr>
      <w:r>
        <w:rPr>
          <w:b/>
          <w:bCs/>
          <w:u w:val="single"/>
        </w:rPr>
        <w:t>US and UK FATCA Self Certification.</w:t>
      </w:r>
    </w:p>
    <w:p w:rsidR="00012A92" w:rsidRDefault="00012A92" w:rsidP="00012A92"/>
    <w:p w:rsidR="00012A92" w:rsidRDefault="00012A92" w:rsidP="00A03406">
      <w:pPr>
        <w:pStyle w:val="ListParagraph"/>
        <w:numPr>
          <w:ilvl w:val="0"/>
          <w:numId w:val="1"/>
        </w:numPr>
        <w:ind w:left="540" w:hanging="540"/>
        <w:rPr>
          <w:u w:val="single"/>
        </w:rPr>
      </w:pPr>
      <w:r>
        <w:rPr>
          <w:u w:val="single"/>
        </w:rPr>
        <w:t>US FATCA details</w:t>
      </w:r>
    </w:p>
    <w:p w:rsidR="00012A92" w:rsidRDefault="00012A92" w:rsidP="00A03406">
      <w:pPr>
        <w:pStyle w:val="ListParagraph"/>
        <w:numPr>
          <w:ilvl w:val="1"/>
          <w:numId w:val="1"/>
        </w:numPr>
        <w:ind w:left="540" w:hanging="540"/>
        <w:rPr>
          <w:u w:val="single"/>
        </w:rPr>
      </w:pPr>
      <w:r>
        <w:rPr>
          <w:u w:val="single"/>
        </w:rPr>
        <w:t>Tax Residency</w:t>
      </w:r>
    </w:p>
    <w:p w:rsidR="00012A92" w:rsidRPr="007B357B" w:rsidRDefault="00012A92" w:rsidP="00A03406">
      <w:pPr>
        <w:pStyle w:val="ListParagraph"/>
        <w:numPr>
          <w:ilvl w:val="1"/>
          <w:numId w:val="5"/>
        </w:numPr>
        <w:ind w:hanging="810"/>
      </w:pPr>
      <w:r w:rsidRPr="007B357B">
        <w:t>Organi</w:t>
      </w:r>
      <w:r w:rsidR="007B357B" w:rsidRPr="007B357B">
        <w:t>sations name: PC</w:t>
      </w:r>
      <w:r w:rsidRPr="007B357B">
        <w:t xml:space="preserve">C of </w:t>
      </w:r>
      <w:r w:rsidRPr="007B357B">
        <w:rPr>
          <w:highlight w:val="yellow"/>
        </w:rPr>
        <w:t>St XXXXXXXX</w:t>
      </w:r>
      <w:r w:rsidR="007B357B" w:rsidRPr="007B357B">
        <w:rPr>
          <w:highlight w:val="yellow"/>
        </w:rPr>
        <w:t xml:space="preserve">, </w:t>
      </w:r>
      <w:proofErr w:type="spellStart"/>
      <w:r w:rsidR="007B357B" w:rsidRPr="007B357B">
        <w:rPr>
          <w:highlight w:val="yellow"/>
        </w:rPr>
        <w:t>Anytown</w:t>
      </w:r>
      <w:proofErr w:type="spellEnd"/>
      <w:r w:rsidR="007B357B" w:rsidRPr="007B357B">
        <w:t>.</w:t>
      </w:r>
    </w:p>
    <w:p w:rsidR="00012A92" w:rsidRDefault="00012A92" w:rsidP="00A03406">
      <w:pPr>
        <w:pStyle w:val="ListParagraph"/>
        <w:numPr>
          <w:ilvl w:val="1"/>
          <w:numId w:val="5"/>
        </w:numPr>
        <w:ind w:hanging="810"/>
      </w:pPr>
      <w:r>
        <w:t xml:space="preserve">Address: </w:t>
      </w:r>
      <w:r w:rsidR="004963F4" w:rsidRPr="007B357B">
        <w:rPr>
          <w:highlight w:val="yellow"/>
        </w:rPr>
        <w:t xml:space="preserve">1 Church Lane, </w:t>
      </w:r>
      <w:proofErr w:type="spellStart"/>
      <w:r w:rsidR="007B357B">
        <w:rPr>
          <w:highlight w:val="yellow"/>
        </w:rPr>
        <w:t>Anytown</w:t>
      </w:r>
      <w:proofErr w:type="spellEnd"/>
      <w:r w:rsidR="004963F4" w:rsidRPr="007B357B">
        <w:rPr>
          <w:highlight w:val="yellow"/>
        </w:rPr>
        <w:t xml:space="preserve">, </w:t>
      </w:r>
      <w:r w:rsidR="007B357B">
        <w:rPr>
          <w:highlight w:val="yellow"/>
        </w:rPr>
        <w:t>AB12</w:t>
      </w:r>
      <w:r w:rsidR="005A4C0E" w:rsidRPr="007B357B">
        <w:rPr>
          <w:highlight w:val="yellow"/>
        </w:rPr>
        <w:t xml:space="preserve"> </w:t>
      </w:r>
      <w:r w:rsidR="007B357B">
        <w:rPr>
          <w:highlight w:val="yellow"/>
        </w:rPr>
        <w:t>3CD</w:t>
      </w:r>
      <w:r w:rsidR="005A4C0E">
        <w:t xml:space="preserve"> United Kingdom</w:t>
      </w:r>
    </w:p>
    <w:p w:rsidR="00012A92" w:rsidRDefault="00012A92" w:rsidP="00A03406">
      <w:pPr>
        <w:pStyle w:val="ListParagraph"/>
        <w:numPr>
          <w:ilvl w:val="1"/>
          <w:numId w:val="5"/>
        </w:numPr>
        <w:ind w:hanging="810"/>
      </w:pPr>
      <w:r>
        <w:t>Country of residency for tax purposes: United Kingdom</w:t>
      </w:r>
    </w:p>
    <w:p w:rsidR="00012A92" w:rsidRDefault="00012A92" w:rsidP="00A03406">
      <w:pPr>
        <w:pStyle w:val="ListParagraph"/>
        <w:numPr>
          <w:ilvl w:val="1"/>
          <w:numId w:val="5"/>
        </w:numPr>
        <w:ind w:hanging="810"/>
      </w:pPr>
      <w:r>
        <w:t>Country or incorporation: United Kingdom</w:t>
      </w:r>
    </w:p>
    <w:p w:rsidR="00012A92" w:rsidRDefault="00012A92" w:rsidP="00A03406">
      <w:pPr>
        <w:pStyle w:val="ListParagraph"/>
        <w:numPr>
          <w:ilvl w:val="1"/>
          <w:numId w:val="5"/>
        </w:numPr>
        <w:ind w:hanging="810"/>
      </w:pPr>
      <w:r>
        <w:t xml:space="preserve">United Kingdom Tax Identification Number: </w:t>
      </w:r>
      <w:r w:rsidR="007B357B" w:rsidRPr="00A03406">
        <w:rPr>
          <w:highlight w:val="yellow"/>
        </w:rPr>
        <w:t>922/12345/67890</w:t>
      </w:r>
      <w:r w:rsidR="007B357B">
        <w:t xml:space="preserve"> </w:t>
      </w:r>
      <w:r w:rsidR="007B357B">
        <w:br/>
      </w:r>
      <w:r>
        <w:t xml:space="preserve">HMRC Charity Reference number: </w:t>
      </w:r>
      <w:r w:rsidR="00F157B7" w:rsidRPr="00A03406">
        <w:rPr>
          <w:highlight w:val="yellow"/>
        </w:rPr>
        <w:t>XR12345</w:t>
      </w:r>
      <w:r w:rsidR="0002363A">
        <w:t xml:space="preserve">; and/or </w:t>
      </w:r>
      <w:r w:rsidR="007B357B">
        <w:br/>
      </w:r>
      <w:r w:rsidR="00F157B7">
        <w:t xml:space="preserve">Charity Commission Registered Charity Number: </w:t>
      </w:r>
      <w:r w:rsidR="00F157B7" w:rsidRPr="00A03406">
        <w:rPr>
          <w:highlight w:val="yellow"/>
        </w:rPr>
        <w:t>1234567</w:t>
      </w:r>
      <w:r w:rsidR="00F157B7">
        <w:t xml:space="preserve"> [</w:t>
      </w:r>
      <w:r w:rsidR="00F157B7" w:rsidRPr="00A03406">
        <w:rPr>
          <w:i/>
        </w:rPr>
        <w:t xml:space="preserve">see </w:t>
      </w:r>
      <w:r w:rsidR="0002363A" w:rsidRPr="00A03406">
        <w:rPr>
          <w:i/>
        </w:rPr>
        <w:t>Note</w:t>
      </w:r>
      <w:r w:rsidR="00F157B7">
        <w:t>]</w:t>
      </w:r>
    </w:p>
    <w:p w:rsidR="00205271" w:rsidRDefault="00205271" w:rsidP="00A03406">
      <w:pPr>
        <w:pStyle w:val="ListParagraph"/>
        <w:ind w:left="540" w:hanging="540"/>
      </w:pPr>
    </w:p>
    <w:p w:rsidR="00012A92" w:rsidRPr="00205271" w:rsidRDefault="00012A92" w:rsidP="00A03406">
      <w:pPr>
        <w:pStyle w:val="ListParagraph"/>
        <w:numPr>
          <w:ilvl w:val="1"/>
          <w:numId w:val="1"/>
        </w:numPr>
        <w:ind w:left="540" w:hanging="540"/>
        <w:rPr>
          <w:u w:val="single"/>
        </w:rPr>
      </w:pPr>
      <w:r w:rsidRPr="00205271">
        <w:rPr>
          <w:u w:val="single"/>
        </w:rPr>
        <w:t>Classification of Entity for FACTA</w:t>
      </w:r>
    </w:p>
    <w:p w:rsidR="00012A92" w:rsidRDefault="00F157B7" w:rsidP="00A03406">
      <w:pPr>
        <w:pStyle w:val="ListParagraph"/>
        <w:ind w:left="540"/>
      </w:pPr>
      <w:r>
        <w:t xml:space="preserve">The PCC is a Registered Charity in the United Kingdom (as defined in the US/UK IGA under Annex II.I.A - Non-Profit Organisations) and is therefore </w:t>
      </w:r>
      <w:r w:rsidR="00205271">
        <w:t xml:space="preserve">treated as </w:t>
      </w:r>
      <w:r>
        <w:t>a Deemed Compliant Foreign Financial Institution.</w:t>
      </w:r>
    </w:p>
    <w:p w:rsidR="00A03406" w:rsidRDefault="00A03406" w:rsidP="00A03406">
      <w:pPr>
        <w:pStyle w:val="ListParagraph"/>
        <w:ind w:left="540"/>
      </w:pPr>
    </w:p>
    <w:p w:rsidR="00012A92" w:rsidRDefault="00012A92" w:rsidP="00A03406">
      <w:pPr>
        <w:pStyle w:val="ListParagraph"/>
        <w:numPr>
          <w:ilvl w:val="0"/>
          <w:numId w:val="1"/>
        </w:numPr>
        <w:ind w:left="540" w:hanging="540"/>
        <w:rPr>
          <w:u w:val="single"/>
        </w:rPr>
      </w:pPr>
      <w:r>
        <w:rPr>
          <w:u w:val="single"/>
        </w:rPr>
        <w:t>UK/CDOT IGAs</w:t>
      </w:r>
    </w:p>
    <w:p w:rsidR="00012A92" w:rsidRPr="00472330" w:rsidRDefault="00F157B7" w:rsidP="00A03406">
      <w:pPr>
        <w:pStyle w:val="ListParagraph"/>
        <w:ind w:left="540"/>
        <w:rPr>
          <w:u w:val="single"/>
        </w:rPr>
      </w:pPr>
      <w:r>
        <w:t xml:space="preserve">The PCC </w:t>
      </w:r>
      <w:r w:rsidR="00012A92">
        <w:t xml:space="preserve">is classified as an </w:t>
      </w:r>
      <w:r>
        <w:t>Active</w:t>
      </w:r>
      <w:r w:rsidR="00012A92">
        <w:t xml:space="preserve"> NFFE under the IGA</w:t>
      </w:r>
      <w:r>
        <w:t>s between the UK a</w:t>
      </w:r>
      <w:r w:rsidR="00012A92">
        <w:t>ll the British Crown Dependencies and British Overseas Territories</w:t>
      </w:r>
      <w:r w:rsidR="00A75284">
        <w:t xml:space="preserve"> (see Annex II.I.E and Annex III.I.H)</w:t>
      </w:r>
      <w:r w:rsidR="00012A92">
        <w:t>.</w:t>
      </w:r>
    </w:p>
    <w:p w:rsidR="00472330" w:rsidRDefault="00472330" w:rsidP="00472330">
      <w:pPr>
        <w:rPr>
          <w:u w:val="single"/>
        </w:rPr>
      </w:pPr>
    </w:p>
    <w:p w:rsidR="00205271" w:rsidRDefault="00205271" w:rsidP="00472330">
      <w:r w:rsidRPr="00205271">
        <w:t>Yours faithfully</w:t>
      </w:r>
      <w:r>
        <w:t>,</w:t>
      </w:r>
    </w:p>
    <w:p w:rsidR="00205271" w:rsidRDefault="00205271" w:rsidP="00472330"/>
    <w:p w:rsidR="00A03406" w:rsidRDefault="00A03406" w:rsidP="00472330"/>
    <w:p w:rsidR="00A03406" w:rsidRDefault="00A03406" w:rsidP="00472330"/>
    <w:p w:rsidR="00A03406" w:rsidRDefault="00A03406" w:rsidP="00472330"/>
    <w:p w:rsidR="00205271" w:rsidRDefault="00205271" w:rsidP="00472330">
      <w:r>
        <w:t>P</w:t>
      </w:r>
      <w:r w:rsidR="00A03406">
        <w:t>C</w:t>
      </w:r>
      <w:r>
        <w:t>C Treasurer</w:t>
      </w:r>
      <w:r w:rsidR="00A03406">
        <w:t>,</w:t>
      </w:r>
    </w:p>
    <w:p w:rsidR="00A03406" w:rsidRPr="00205271" w:rsidRDefault="00A03406" w:rsidP="00472330">
      <w:r>
        <w:t xml:space="preserve">For and on behalf of </w:t>
      </w:r>
      <w:r w:rsidRPr="00A03406">
        <w:rPr>
          <w:highlight w:val="yellow"/>
        </w:rPr>
        <w:t xml:space="preserve">St XXXX, PCC, </w:t>
      </w:r>
      <w:proofErr w:type="spellStart"/>
      <w:r w:rsidRPr="00A03406">
        <w:rPr>
          <w:highlight w:val="yellow"/>
        </w:rPr>
        <w:t>Anytown</w:t>
      </w:r>
      <w:proofErr w:type="spellEnd"/>
      <w:r w:rsidRPr="00A03406">
        <w:rPr>
          <w:highlight w:val="yellow"/>
        </w:rPr>
        <w:t>.</w:t>
      </w:r>
    </w:p>
    <w:p w:rsidR="00472330" w:rsidRDefault="00472330" w:rsidP="00472330">
      <w:pPr>
        <w:rPr>
          <w:u w:val="single"/>
        </w:rPr>
      </w:pPr>
    </w:p>
    <w:p w:rsidR="00472330" w:rsidRPr="00A03406" w:rsidRDefault="00205271" w:rsidP="00472330">
      <w:pPr>
        <w:rPr>
          <w:i/>
          <w:color w:val="FF0000"/>
        </w:rPr>
      </w:pPr>
      <w:r w:rsidRPr="00A03406">
        <w:rPr>
          <w:i/>
          <w:color w:val="FF0000"/>
        </w:rPr>
        <w:t>[</w:t>
      </w:r>
      <w:r w:rsidR="00472330" w:rsidRPr="00A03406">
        <w:rPr>
          <w:i/>
          <w:color w:val="FF0000"/>
        </w:rPr>
        <w:t>Note (th</w:t>
      </w:r>
      <w:r w:rsidRPr="00A03406">
        <w:rPr>
          <w:i/>
          <w:color w:val="FF0000"/>
        </w:rPr>
        <w:t>is is to aid in filling in the</w:t>
      </w:r>
      <w:r w:rsidR="0073173A" w:rsidRPr="00A03406">
        <w:rPr>
          <w:i/>
          <w:color w:val="FF0000"/>
        </w:rPr>
        <w:t xml:space="preserve"> above</w:t>
      </w:r>
      <w:r w:rsidRPr="00A03406">
        <w:rPr>
          <w:i/>
          <w:color w:val="FF0000"/>
        </w:rPr>
        <w:t xml:space="preserve"> letter</w:t>
      </w:r>
      <w:r w:rsidR="00472330" w:rsidRPr="00A03406">
        <w:rPr>
          <w:i/>
          <w:color w:val="FF0000"/>
        </w:rPr>
        <w:t xml:space="preserve"> </w:t>
      </w:r>
      <w:r w:rsidR="0073173A" w:rsidRPr="00A03406">
        <w:rPr>
          <w:i/>
          <w:color w:val="FF0000"/>
        </w:rPr>
        <w:t xml:space="preserve">and </w:t>
      </w:r>
      <w:r w:rsidR="00472330" w:rsidRPr="00A03406">
        <w:rPr>
          <w:i/>
          <w:color w:val="FF0000"/>
        </w:rPr>
        <w:t xml:space="preserve">should be deleted from the letter </w:t>
      </w:r>
      <w:r w:rsidRPr="00A03406">
        <w:rPr>
          <w:i/>
          <w:color w:val="FF0000"/>
        </w:rPr>
        <w:t xml:space="preserve">before it is sent to </w:t>
      </w:r>
      <w:r w:rsidR="00472330" w:rsidRPr="00A03406">
        <w:rPr>
          <w:i/>
          <w:color w:val="FF0000"/>
        </w:rPr>
        <w:t xml:space="preserve">the bank </w:t>
      </w:r>
      <w:proofErr w:type="spellStart"/>
      <w:r w:rsidR="00472330" w:rsidRPr="00A03406">
        <w:rPr>
          <w:i/>
          <w:color w:val="FF0000"/>
        </w:rPr>
        <w:t>etc</w:t>
      </w:r>
      <w:proofErr w:type="spellEnd"/>
      <w:r w:rsidR="00472330" w:rsidRPr="00A03406">
        <w:rPr>
          <w:i/>
          <w:color w:val="FF0000"/>
        </w:rPr>
        <w:t>):</w:t>
      </w:r>
    </w:p>
    <w:p w:rsidR="00472330" w:rsidRPr="00A03406" w:rsidRDefault="00472330" w:rsidP="00472330">
      <w:pPr>
        <w:rPr>
          <w:i/>
          <w:color w:val="FF0000"/>
        </w:rPr>
      </w:pPr>
    </w:p>
    <w:p w:rsidR="001242A6" w:rsidRPr="00A03406" w:rsidRDefault="00472330" w:rsidP="00472330">
      <w:pPr>
        <w:rPr>
          <w:i/>
          <w:color w:val="FF0000"/>
        </w:rPr>
      </w:pPr>
      <w:r w:rsidRPr="00A03406">
        <w:rPr>
          <w:i/>
          <w:color w:val="FF0000"/>
        </w:rPr>
        <w:t xml:space="preserve">It is expected that you will have some </w:t>
      </w:r>
      <w:r w:rsidR="0002363A" w:rsidRPr="00A03406">
        <w:rPr>
          <w:i/>
          <w:color w:val="FF0000"/>
        </w:rPr>
        <w:t>type</w:t>
      </w:r>
      <w:r w:rsidRPr="00A03406">
        <w:rPr>
          <w:i/>
          <w:color w:val="FF0000"/>
        </w:rPr>
        <w:t xml:space="preserve"> of unique ‘Tax Identification Number’ (‘TIN’)</w:t>
      </w:r>
      <w:r w:rsidR="001242A6" w:rsidRPr="00A03406">
        <w:rPr>
          <w:i/>
          <w:color w:val="FF0000"/>
        </w:rPr>
        <w:t xml:space="preserve"> and they will want you to quote it</w:t>
      </w:r>
      <w:r w:rsidRPr="00A03406">
        <w:rPr>
          <w:i/>
          <w:color w:val="FF0000"/>
        </w:rPr>
        <w:t>.</w:t>
      </w:r>
    </w:p>
    <w:p w:rsidR="001242A6" w:rsidRPr="00A03406" w:rsidRDefault="001242A6" w:rsidP="00472330">
      <w:pPr>
        <w:rPr>
          <w:i/>
          <w:color w:val="FF0000"/>
        </w:rPr>
      </w:pPr>
    </w:p>
    <w:p w:rsidR="001242A6" w:rsidRPr="00A03406" w:rsidRDefault="00FE20F5" w:rsidP="002721DB">
      <w:pPr>
        <w:pStyle w:val="ListParagraph"/>
        <w:numPr>
          <w:ilvl w:val="0"/>
          <w:numId w:val="4"/>
        </w:numPr>
        <w:rPr>
          <w:i/>
          <w:color w:val="FF0000"/>
        </w:rPr>
      </w:pPr>
      <w:r w:rsidRPr="00A03406">
        <w:rPr>
          <w:i/>
          <w:color w:val="FF0000"/>
        </w:rPr>
        <w:t>Any</w:t>
      </w:r>
      <w:r w:rsidR="001242A6" w:rsidRPr="00A03406">
        <w:rPr>
          <w:i/>
          <w:color w:val="FF0000"/>
        </w:rPr>
        <w:t xml:space="preserve"> PCC </w:t>
      </w:r>
      <w:r w:rsidRPr="00A03406">
        <w:rPr>
          <w:i/>
          <w:color w:val="FF0000"/>
        </w:rPr>
        <w:t xml:space="preserve">who itself </w:t>
      </w:r>
      <w:r w:rsidR="001242A6" w:rsidRPr="00A03406">
        <w:rPr>
          <w:i/>
          <w:color w:val="FF0000"/>
        </w:rPr>
        <w:t>mak</w:t>
      </w:r>
      <w:r w:rsidRPr="00A03406">
        <w:rPr>
          <w:i/>
          <w:color w:val="FF0000"/>
        </w:rPr>
        <w:t>es</w:t>
      </w:r>
      <w:r w:rsidR="001242A6" w:rsidRPr="00A03406">
        <w:rPr>
          <w:i/>
          <w:color w:val="FF0000"/>
        </w:rPr>
        <w:t xml:space="preserve"> Gift Aid </w:t>
      </w:r>
      <w:r w:rsidRPr="00A03406">
        <w:rPr>
          <w:i/>
          <w:color w:val="FF0000"/>
        </w:rPr>
        <w:t xml:space="preserve">repayment </w:t>
      </w:r>
      <w:r w:rsidR="001242A6" w:rsidRPr="00A03406">
        <w:rPr>
          <w:i/>
          <w:color w:val="FF0000"/>
        </w:rPr>
        <w:t xml:space="preserve">claims </w:t>
      </w:r>
      <w:r w:rsidRPr="00A03406">
        <w:rPr>
          <w:i/>
          <w:color w:val="FF0000"/>
        </w:rPr>
        <w:t xml:space="preserve">to directly to </w:t>
      </w:r>
      <w:r w:rsidR="001242A6" w:rsidRPr="00A03406">
        <w:rPr>
          <w:i/>
          <w:color w:val="FF0000"/>
        </w:rPr>
        <w:t>HMRC will be registered with HMRC and will have been given a number</w:t>
      </w:r>
      <w:r w:rsidRPr="00A03406">
        <w:rPr>
          <w:i/>
          <w:color w:val="FF0000"/>
        </w:rPr>
        <w:t xml:space="preserve"> (the ‘HMRC Charity Reference number’)</w:t>
      </w:r>
      <w:r w:rsidR="001242A6" w:rsidRPr="00A03406">
        <w:rPr>
          <w:i/>
          <w:color w:val="FF0000"/>
        </w:rPr>
        <w:t xml:space="preserve"> in the format of ‘up to five numbers and starting with one or two letters’</w:t>
      </w:r>
      <w:r w:rsidR="0002363A" w:rsidRPr="00A03406">
        <w:rPr>
          <w:i/>
          <w:color w:val="FF0000"/>
        </w:rPr>
        <w:t xml:space="preserve"> (e.g. XR12345)</w:t>
      </w:r>
      <w:r w:rsidRPr="00A03406">
        <w:rPr>
          <w:i/>
          <w:color w:val="FF0000"/>
        </w:rPr>
        <w:t>, which it quotes on each reclaim</w:t>
      </w:r>
      <w:r w:rsidR="001242A6" w:rsidRPr="00A03406">
        <w:rPr>
          <w:i/>
          <w:color w:val="FF0000"/>
        </w:rPr>
        <w:t>.</w:t>
      </w:r>
      <w:r w:rsidRPr="00A03406">
        <w:rPr>
          <w:i/>
          <w:color w:val="FF0000"/>
        </w:rPr>
        <w:t xml:space="preserve"> In some dioceses </w:t>
      </w:r>
      <w:r w:rsidR="0002363A" w:rsidRPr="00A03406">
        <w:rPr>
          <w:i/>
          <w:color w:val="FF0000"/>
        </w:rPr>
        <w:t xml:space="preserve">a </w:t>
      </w:r>
      <w:r w:rsidR="002721DB" w:rsidRPr="00A03406">
        <w:rPr>
          <w:i/>
          <w:color w:val="FF0000"/>
        </w:rPr>
        <w:t xml:space="preserve">PCCs can ask the diocese to handle </w:t>
      </w:r>
      <w:r w:rsidRPr="00A03406">
        <w:rPr>
          <w:i/>
          <w:color w:val="FF0000"/>
        </w:rPr>
        <w:t xml:space="preserve">Gift Aid reclaims </w:t>
      </w:r>
      <w:r w:rsidR="002721DB" w:rsidRPr="00A03406">
        <w:rPr>
          <w:i/>
          <w:color w:val="FF0000"/>
        </w:rPr>
        <w:t>on its behalf (</w:t>
      </w:r>
      <w:r w:rsidRPr="00A03406">
        <w:rPr>
          <w:i/>
          <w:color w:val="FF0000"/>
        </w:rPr>
        <w:t>under arrangements agreed with HMRC</w:t>
      </w:r>
      <w:r w:rsidR="002721DB" w:rsidRPr="00A03406">
        <w:rPr>
          <w:i/>
          <w:color w:val="FF0000"/>
        </w:rPr>
        <w:t>). In these circumstances should quote the HMRC Charity Reference Number that the dioceses use (</w:t>
      </w:r>
      <w:r w:rsidR="0002363A" w:rsidRPr="00A03406">
        <w:rPr>
          <w:i/>
          <w:color w:val="FF0000"/>
        </w:rPr>
        <w:t>p</w:t>
      </w:r>
      <w:r w:rsidR="002721DB" w:rsidRPr="00A03406">
        <w:rPr>
          <w:i/>
          <w:color w:val="FF0000"/>
        </w:rPr>
        <w:t>lease ask you Diocesan Gift Aid Administrator if you do not know what it is).</w:t>
      </w:r>
    </w:p>
    <w:p w:rsidR="002721DB" w:rsidRPr="00A03406" w:rsidRDefault="002721DB" w:rsidP="00472330">
      <w:pPr>
        <w:rPr>
          <w:i/>
          <w:color w:val="FF0000"/>
        </w:rPr>
      </w:pPr>
    </w:p>
    <w:p w:rsidR="002721DB" w:rsidRPr="00A03406" w:rsidRDefault="002721DB" w:rsidP="00122C13">
      <w:pPr>
        <w:pStyle w:val="ListParagraph"/>
        <w:numPr>
          <w:ilvl w:val="0"/>
          <w:numId w:val="4"/>
        </w:numPr>
        <w:rPr>
          <w:i/>
          <w:color w:val="FF0000"/>
        </w:rPr>
      </w:pPr>
      <w:r w:rsidRPr="00A03406">
        <w:rPr>
          <w:i/>
          <w:color w:val="FF0000"/>
        </w:rPr>
        <w:t xml:space="preserve">For UK corporate entities such as PCCs this would normally be the Unique Tax Reference number (‘UTR’) that would be found on any notice you may have received from HMRC </w:t>
      </w:r>
      <w:r w:rsidR="0002363A" w:rsidRPr="00A03406">
        <w:rPr>
          <w:i/>
          <w:color w:val="FF0000"/>
        </w:rPr>
        <w:t xml:space="preserve">telling you that you have </w:t>
      </w:r>
      <w:r w:rsidRPr="00A03406">
        <w:rPr>
          <w:i/>
          <w:color w:val="FF0000"/>
        </w:rPr>
        <w:t xml:space="preserve">to complete a Corporation Tax Return. As shown above the format of such </w:t>
      </w:r>
      <w:r w:rsidRPr="00A03406">
        <w:rPr>
          <w:i/>
          <w:color w:val="FF0000"/>
        </w:rPr>
        <w:lastRenderedPageBreak/>
        <w:t>a number is XXX/XXXXX/XXXXX where the three lead numbers are the identifier for the tax office who deals with you. In the case of Charities this will be 992, the Charities Section in Bootle, Merseyside. The remaining XXXXX/XXXXX is the number unique to the individual taxpayer.</w:t>
      </w:r>
    </w:p>
    <w:p w:rsidR="001242A6" w:rsidRPr="00A03406" w:rsidRDefault="001242A6" w:rsidP="00472330">
      <w:pPr>
        <w:rPr>
          <w:i/>
          <w:color w:val="FF0000"/>
        </w:rPr>
      </w:pPr>
    </w:p>
    <w:p w:rsidR="001242A6" w:rsidRPr="00A03406" w:rsidRDefault="001242A6" w:rsidP="002721DB">
      <w:pPr>
        <w:pStyle w:val="ListParagraph"/>
        <w:numPr>
          <w:ilvl w:val="0"/>
          <w:numId w:val="4"/>
        </w:numPr>
        <w:rPr>
          <w:i/>
          <w:color w:val="FF0000"/>
        </w:rPr>
      </w:pPr>
      <w:r w:rsidRPr="00A03406">
        <w:rPr>
          <w:i/>
          <w:color w:val="FF0000"/>
        </w:rPr>
        <w:t>If you have registered with the Charity Commission you will have been given a registration number.</w:t>
      </w:r>
    </w:p>
    <w:p w:rsidR="0073173A" w:rsidRPr="00A03406" w:rsidRDefault="0073173A" w:rsidP="0073173A">
      <w:pPr>
        <w:pStyle w:val="ListParagraph"/>
        <w:rPr>
          <w:i/>
          <w:color w:val="FF0000"/>
        </w:rPr>
      </w:pPr>
    </w:p>
    <w:p w:rsidR="0073173A" w:rsidRPr="00A03406" w:rsidRDefault="0073173A" w:rsidP="0073173A">
      <w:pPr>
        <w:pStyle w:val="ListParagraph"/>
        <w:rPr>
          <w:i/>
          <w:color w:val="FF0000"/>
        </w:rPr>
      </w:pPr>
      <w:r w:rsidRPr="00A03406">
        <w:rPr>
          <w:i/>
          <w:color w:val="FF0000"/>
        </w:rPr>
        <w:t>If you are not registered with the Charity Commission and your annual income is over £100,000 you should review the situation</w:t>
      </w:r>
      <w:r w:rsidR="007B357B">
        <w:rPr>
          <w:i/>
          <w:color w:val="FF0000"/>
        </w:rPr>
        <w:t xml:space="preserve"> and take action to register – guidance is available on the Parish Resources website.</w:t>
      </w:r>
    </w:p>
    <w:p w:rsidR="001242A6" w:rsidRPr="00A03406" w:rsidRDefault="001242A6" w:rsidP="00472330">
      <w:pPr>
        <w:rPr>
          <w:i/>
          <w:color w:val="FF0000"/>
        </w:rPr>
      </w:pPr>
    </w:p>
    <w:p w:rsidR="001242A6" w:rsidRPr="00A03406" w:rsidRDefault="00FE20F5">
      <w:pPr>
        <w:rPr>
          <w:i/>
          <w:color w:val="FF0000"/>
        </w:rPr>
      </w:pPr>
      <w:r w:rsidRPr="00A03406">
        <w:rPr>
          <w:i/>
          <w:color w:val="FF0000"/>
        </w:rPr>
        <w:t>When completing this pro-forma letter y</w:t>
      </w:r>
      <w:r w:rsidR="001242A6" w:rsidRPr="00A03406">
        <w:rPr>
          <w:i/>
          <w:color w:val="FF0000"/>
        </w:rPr>
        <w:t>ou should quote all the numbers you do possess.</w:t>
      </w:r>
      <w:r w:rsidR="00205271" w:rsidRPr="00A03406">
        <w:rPr>
          <w:i/>
          <w:color w:val="FF0000"/>
        </w:rPr>
        <w:t>]</w:t>
      </w:r>
      <w:bookmarkEnd w:id="0"/>
    </w:p>
    <w:sectPr w:rsidR="001242A6" w:rsidRPr="00A03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CF9"/>
    <w:multiLevelType w:val="hybridMultilevel"/>
    <w:tmpl w:val="F934E6B0"/>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CBA1C21"/>
    <w:multiLevelType w:val="hybridMultilevel"/>
    <w:tmpl w:val="920EA3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0C940C8"/>
    <w:multiLevelType w:val="hybridMultilevel"/>
    <w:tmpl w:val="08A4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970A43"/>
    <w:multiLevelType w:val="hybridMultilevel"/>
    <w:tmpl w:val="B6EC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92"/>
    <w:rsid w:val="00012A92"/>
    <w:rsid w:val="0002363A"/>
    <w:rsid w:val="001242A6"/>
    <w:rsid w:val="001965D1"/>
    <w:rsid w:val="00205271"/>
    <w:rsid w:val="002721DB"/>
    <w:rsid w:val="00415141"/>
    <w:rsid w:val="00472330"/>
    <w:rsid w:val="004963F4"/>
    <w:rsid w:val="004A5856"/>
    <w:rsid w:val="00534A5A"/>
    <w:rsid w:val="005A4C0E"/>
    <w:rsid w:val="0073173A"/>
    <w:rsid w:val="007B357B"/>
    <w:rsid w:val="008145F6"/>
    <w:rsid w:val="00A03406"/>
    <w:rsid w:val="00A75284"/>
    <w:rsid w:val="00A770DA"/>
    <w:rsid w:val="00B178A7"/>
    <w:rsid w:val="00B56A4B"/>
    <w:rsid w:val="00C40F85"/>
    <w:rsid w:val="00CD30CE"/>
    <w:rsid w:val="00D26C9F"/>
    <w:rsid w:val="00E15861"/>
    <w:rsid w:val="00E51E3D"/>
    <w:rsid w:val="00F157B7"/>
    <w:rsid w:val="00F46970"/>
    <w:rsid w:val="00FE2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F41A2-4F30-4ECF-9389-880DA02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A9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A92"/>
    <w:pPr>
      <w:ind w:left="720"/>
    </w:pPr>
  </w:style>
  <w:style w:type="paragraph" w:styleId="BalloonText">
    <w:name w:val="Balloon Text"/>
    <w:basedOn w:val="Normal"/>
    <w:link w:val="BalloonTextChar"/>
    <w:uiPriority w:val="99"/>
    <w:semiHidden/>
    <w:unhideWhenUsed/>
    <w:rsid w:val="00B178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B97DF-870D-46E9-B34D-95BD4CDD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Carroll</dc:creator>
  <cp:keywords/>
  <dc:description/>
  <cp:lastModifiedBy>John</cp:lastModifiedBy>
  <cp:revision>2</cp:revision>
  <cp:lastPrinted>2015-11-20T14:57:00Z</cp:lastPrinted>
  <dcterms:created xsi:type="dcterms:W3CDTF">2015-11-21T11:33:00Z</dcterms:created>
  <dcterms:modified xsi:type="dcterms:W3CDTF">2015-11-21T11:33:00Z</dcterms:modified>
</cp:coreProperties>
</file>